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DBE" w:rsidRPr="006D1DBE" w:rsidRDefault="006D1DBE" w:rsidP="006D1DBE">
      <w:pPr>
        <w:shd w:val="clear" w:color="auto" w:fill="F5F5F5"/>
        <w:spacing w:after="0" w:line="240" w:lineRule="auto"/>
        <w:jc w:val="center"/>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18 KALEM BAZALT VE BETON PARKE</w:t>
      </w:r>
    </w:p>
    <w:p w:rsidR="006D1DBE" w:rsidRPr="006D1DBE" w:rsidRDefault="006D1DBE" w:rsidP="006D1DBE">
      <w:pPr>
        <w:spacing w:after="0" w:line="240" w:lineRule="auto"/>
        <w:rPr>
          <w:rFonts w:ascii="Times New Roman" w:eastAsia="Times New Roman" w:hAnsi="Times New Roman" w:cs="Times New Roman"/>
          <w:sz w:val="24"/>
          <w:szCs w:val="24"/>
          <w:lang w:eastAsia="tr-TR"/>
        </w:rPr>
      </w:pPr>
      <w:r w:rsidRPr="006D1DBE">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0062A8"/>
          <w:sz w:val="20"/>
          <w:szCs w:val="20"/>
          <w:shd w:val="clear" w:color="auto" w:fill="F5F5F5"/>
          <w:lang w:eastAsia="tr-TR"/>
        </w:rPr>
        <w:t>18 Kalem Bazalt ve Beton Parke</w:t>
      </w:r>
      <w:r w:rsidRPr="006D1DBE">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2025/251564</w:t>
            </w:r>
          </w:p>
        </w:tc>
      </w:tr>
    </w:tbl>
    <w:p w:rsidR="006D1DBE" w:rsidRPr="006D1DBE" w:rsidRDefault="006D1DBE" w:rsidP="006D1D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D1DBE" w:rsidRPr="006D1DBE" w:rsidTr="006D1DBE">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B04935"/>
                <w:sz w:val="20"/>
                <w:szCs w:val="20"/>
                <w:lang w:eastAsia="tr-TR"/>
              </w:rPr>
              <w:t>1-İdarenin</w:t>
            </w:r>
          </w:p>
        </w:tc>
      </w:tr>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a)</w:t>
            </w:r>
            <w:r w:rsidRPr="006D1DB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0062A8"/>
                <w:sz w:val="20"/>
                <w:szCs w:val="20"/>
                <w:lang w:eastAsia="tr-TR"/>
              </w:rPr>
              <w:t>KAYSERİ BÜYÜKŞEHİR BELEDİYESİ DESTEK HİZMETLERİ DAİRE BAŞKANLIĞI</w:t>
            </w:r>
          </w:p>
        </w:tc>
      </w:tr>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b)</w:t>
            </w:r>
            <w:r w:rsidRPr="006D1DBE">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0062A8"/>
                <w:sz w:val="20"/>
                <w:szCs w:val="20"/>
                <w:lang w:eastAsia="tr-TR"/>
              </w:rPr>
              <w:t>Sahabiye Mah. Mustafa Kemal Paşa Bul. No:15 38010 KOCASİNAN/KAYSERİ</w:t>
            </w:r>
          </w:p>
        </w:tc>
      </w:tr>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c)</w:t>
            </w:r>
            <w:r w:rsidRPr="006D1DBE">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0062A8"/>
                <w:sz w:val="20"/>
                <w:szCs w:val="20"/>
                <w:lang w:eastAsia="tr-TR"/>
              </w:rPr>
              <w:t>3522071652 - 3522228954</w:t>
            </w:r>
          </w:p>
        </w:tc>
      </w:tr>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ç)</w:t>
            </w:r>
            <w:r w:rsidRPr="006D1DBE">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https://ekap.kik.gov.tr/EKAP/</w:t>
            </w:r>
          </w:p>
        </w:tc>
      </w:tr>
    </w:tbl>
    <w:p w:rsidR="006D1DBE" w:rsidRPr="006D1DBE" w:rsidRDefault="006D1DBE" w:rsidP="006D1DBE">
      <w:pPr>
        <w:spacing w:after="0" w:line="240" w:lineRule="auto"/>
        <w:rPr>
          <w:rFonts w:ascii="Times New Roman" w:eastAsia="Times New Roman" w:hAnsi="Times New Roman" w:cs="Times New Roman"/>
          <w:sz w:val="24"/>
          <w:szCs w:val="24"/>
          <w:lang w:eastAsia="tr-TR"/>
        </w:rPr>
      </w:pP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a)</w:t>
            </w:r>
            <w:r w:rsidRPr="006D1DBE">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0062A8"/>
                <w:sz w:val="20"/>
                <w:szCs w:val="20"/>
                <w:lang w:eastAsia="tr-TR"/>
              </w:rPr>
              <w:t>18 Kalem Bazalt ve Beton Parke</w:t>
            </w:r>
          </w:p>
        </w:tc>
      </w:tr>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b)</w:t>
            </w:r>
            <w:r w:rsidRPr="006D1DBE">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0062A8"/>
                <w:sz w:val="20"/>
                <w:szCs w:val="20"/>
                <w:lang w:eastAsia="tr-TR"/>
              </w:rPr>
              <w:t>10 Kalem Bazalt ve 8 Kalem Beton Parke</w:t>
            </w:r>
            <w:r w:rsidRPr="006D1DBE">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c)</w:t>
            </w:r>
            <w:r w:rsidRPr="006D1DBE">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0062A8"/>
                <w:sz w:val="20"/>
                <w:szCs w:val="20"/>
                <w:lang w:eastAsia="tr-TR"/>
              </w:rPr>
              <w:t>Bürüngüz asfalt şantiyesinde idarece gösterilen yere teslim edilecektir.</w:t>
            </w:r>
          </w:p>
        </w:tc>
      </w:tr>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ç)</w:t>
            </w:r>
            <w:r w:rsidRPr="006D1DBE">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0062A8"/>
                <w:sz w:val="20"/>
                <w:szCs w:val="20"/>
                <w:lang w:eastAsia="tr-TR"/>
              </w:rPr>
              <w:t>İhale konusu malzemeler, işe başlama tarihinden itibaren 30 (Otuz) gün içerisinde idareye teslim edilecektir.</w:t>
            </w:r>
          </w:p>
        </w:tc>
      </w:tr>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d)</w:t>
            </w:r>
            <w:r w:rsidRPr="006D1DBE">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0062A8"/>
                <w:sz w:val="20"/>
                <w:szCs w:val="20"/>
                <w:lang w:eastAsia="tr-TR"/>
              </w:rPr>
              <w:t>Sözleşme imzalandıktan itibaren 1 (bir) gün sonra işe başlanır.</w:t>
            </w:r>
          </w:p>
        </w:tc>
      </w:tr>
    </w:tbl>
    <w:p w:rsidR="006D1DBE" w:rsidRPr="006D1DBE" w:rsidRDefault="006D1DBE" w:rsidP="006D1DBE">
      <w:pPr>
        <w:spacing w:after="0" w:line="240" w:lineRule="auto"/>
        <w:rPr>
          <w:rFonts w:ascii="Times New Roman" w:eastAsia="Times New Roman" w:hAnsi="Times New Roman" w:cs="Times New Roman"/>
          <w:sz w:val="24"/>
          <w:szCs w:val="24"/>
          <w:lang w:eastAsia="tr-TR"/>
        </w:rPr>
      </w:pP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6D1DBE" w:rsidRPr="006D1DBE" w:rsidTr="006D1DBE">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a)</w:t>
            </w:r>
            <w:r w:rsidRPr="006D1DBE">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0062A8"/>
                <w:sz w:val="20"/>
                <w:szCs w:val="20"/>
                <w:lang w:eastAsia="tr-TR"/>
              </w:rPr>
              <w:t>05.03.2025 - 14:30</w:t>
            </w:r>
          </w:p>
        </w:tc>
      </w:tr>
      <w:tr w:rsidR="006D1DBE" w:rsidRPr="006D1DBE" w:rsidTr="006D1D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b)</w:t>
            </w:r>
            <w:r w:rsidRPr="006D1DBE">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6D1DBE" w:rsidRPr="006D1DBE" w:rsidRDefault="006D1DBE" w:rsidP="006D1DBE">
      <w:pPr>
        <w:spacing w:after="0" w:line="240" w:lineRule="auto"/>
        <w:rPr>
          <w:rFonts w:ascii="Times New Roman" w:eastAsia="Times New Roman" w:hAnsi="Times New Roman" w:cs="Times New Roman"/>
          <w:sz w:val="24"/>
          <w:szCs w:val="24"/>
          <w:lang w:eastAsia="tr-TR"/>
        </w:rPr>
      </w:pP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4.1.</w:t>
      </w:r>
      <w:r w:rsidRPr="006D1DBE">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4.1.2.</w:t>
      </w:r>
      <w:r w:rsidRPr="006D1DBE">
        <w:rPr>
          <w:rFonts w:ascii="Helvetica" w:eastAsia="Times New Roman" w:hAnsi="Helvetica" w:cs="Helvetica"/>
          <w:color w:val="666666"/>
          <w:sz w:val="20"/>
          <w:szCs w:val="20"/>
          <w:shd w:val="clear" w:color="auto" w:fill="F5F5F5"/>
          <w:lang w:eastAsia="tr-TR"/>
        </w:rPr>
        <w:t> Teklif vermeye yetkili olduğunu gösteren bilgiler;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4.1.2.1.</w:t>
      </w:r>
      <w:r w:rsidRPr="006D1DBE">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4.1.3.</w:t>
      </w:r>
      <w:r w:rsidRPr="006D1DBE">
        <w:rPr>
          <w:rFonts w:ascii="Helvetica" w:eastAsia="Times New Roman" w:hAnsi="Helvetica" w:cs="Helvetica"/>
          <w:color w:val="666666"/>
          <w:sz w:val="20"/>
          <w:szCs w:val="20"/>
          <w:shd w:val="clear" w:color="auto" w:fill="F5F5F5"/>
          <w:lang w:eastAsia="tr-TR"/>
        </w:rPr>
        <w:t> Şekli ve içeriği İdari Şartnamede belirlenen teklif mektubu.</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4.1.4.</w:t>
      </w:r>
      <w:r w:rsidRPr="006D1DBE">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4.1.5</w:t>
      </w:r>
      <w:r w:rsidRPr="006D1DBE">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D1DBE" w:rsidRPr="006D1DBE" w:rsidTr="006D1D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6D1DBE" w:rsidRPr="006D1DBE" w:rsidTr="006D1D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İdare tarafından ekonomik ve mali yeterliğe ilişkin kriter belirtilmemiştir.</w:t>
            </w:r>
          </w:p>
        </w:tc>
      </w:tr>
    </w:tbl>
    <w:p w:rsidR="006D1DBE" w:rsidRPr="006D1DBE" w:rsidRDefault="006D1DBE" w:rsidP="006D1D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D1DBE" w:rsidRPr="006D1DBE" w:rsidTr="006D1D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6D1DBE" w:rsidRPr="006D1DBE" w:rsidTr="006D1DBE">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D1DBE" w:rsidRPr="006D1DBE" w:rsidRDefault="006D1DBE" w:rsidP="006D1DBE">
            <w:pPr>
              <w:spacing w:after="0" w:line="240" w:lineRule="atLeast"/>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İdare tarafından mesleki ve teknik yeterliğe ilişkin kriter belirtilmemiştir.</w:t>
            </w:r>
          </w:p>
        </w:tc>
      </w:tr>
    </w:tbl>
    <w:p w:rsidR="006D1DBE" w:rsidRPr="006D1DBE" w:rsidRDefault="006D1DBE" w:rsidP="006D1DBE">
      <w:pPr>
        <w:spacing w:after="0" w:line="240" w:lineRule="auto"/>
        <w:rPr>
          <w:rFonts w:ascii="Times New Roman" w:eastAsia="Times New Roman" w:hAnsi="Times New Roman" w:cs="Times New Roman"/>
          <w:sz w:val="24"/>
          <w:szCs w:val="24"/>
          <w:lang w:eastAsia="tr-TR"/>
        </w:rPr>
      </w:pP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5.</w:t>
      </w:r>
      <w:r w:rsidRPr="006D1DBE">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lastRenderedPageBreak/>
        <w:t>6.</w:t>
      </w:r>
      <w:r w:rsidRPr="006D1DBE">
        <w:rPr>
          <w:rFonts w:ascii="Helvetica" w:eastAsia="Times New Roman" w:hAnsi="Helvetica" w:cs="Helvetica"/>
          <w:color w:val="666666"/>
          <w:sz w:val="20"/>
          <w:szCs w:val="20"/>
          <w:shd w:val="clear" w:color="auto" w:fill="F5F5F5"/>
          <w:lang w:eastAsia="tr-TR"/>
        </w:rPr>
        <w:t> İhaleye sadece yerli istekliler katılabilecektir.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7.</w:t>
      </w:r>
      <w:r w:rsidRPr="006D1DBE">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8.</w:t>
      </w:r>
      <w:r w:rsidRPr="006D1DBE">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9.</w:t>
      </w:r>
      <w:r w:rsidRPr="006D1DBE">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10.</w:t>
      </w:r>
      <w:r w:rsidRPr="006D1DBE">
        <w:rPr>
          <w:rFonts w:ascii="Helvetica" w:eastAsia="Times New Roman" w:hAnsi="Helvetica" w:cs="Helvetica"/>
          <w:color w:val="666666"/>
          <w:sz w:val="20"/>
          <w:szCs w:val="20"/>
          <w:shd w:val="clear" w:color="auto" w:fill="F5F5F5"/>
          <w:lang w:eastAsia="tr-TR"/>
        </w:rPr>
        <w:t> Bu ihalede, kısmı teklif verilebilir.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11.</w:t>
      </w:r>
      <w:r w:rsidRPr="006D1DBE">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12.</w:t>
      </w:r>
      <w:r w:rsidRPr="006D1DBE">
        <w:rPr>
          <w:rFonts w:ascii="Helvetica" w:eastAsia="Times New Roman" w:hAnsi="Helvetica" w:cs="Helvetica"/>
          <w:color w:val="666666"/>
          <w:sz w:val="20"/>
          <w:szCs w:val="20"/>
          <w:shd w:val="clear" w:color="auto" w:fill="F5F5F5"/>
          <w:lang w:eastAsia="tr-TR"/>
        </w:rPr>
        <w:t> Bu ihalede elektronik eksiltme yapılmayacaktır.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13.</w:t>
      </w:r>
      <w:r w:rsidRPr="006D1DBE">
        <w:rPr>
          <w:rFonts w:ascii="Helvetica" w:eastAsia="Times New Roman" w:hAnsi="Helvetica" w:cs="Helvetica"/>
          <w:color w:val="666666"/>
          <w:sz w:val="20"/>
          <w:szCs w:val="20"/>
          <w:shd w:val="clear" w:color="auto" w:fill="F5F5F5"/>
          <w:lang w:eastAsia="tr-TR"/>
        </w:rPr>
        <w:t> Verilen tekliflerin geçerlilik süresi, ihale tarihinden itibaren </w:t>
      </w:r>
      <w:r w:rsidRPr="006D1DBE">
        <w:rPr>
          <w:rFonts w:ascii="Helvetica" w:eastAsia="Times New Roman" w:hAnsi="Helvetica" w:cs="Helvetica"/>
          <w:b/>
          <w:bCs/>
          <w:color w:val="0062A8"/>
          <w:sz w:val="20"/>
          <w:szCs w:val="20"/>
          <w:shd w:val="clear" w:color="auto" w:fill="F5F5F5"/>
          <w:lang w:eastAsia="tr-TR"/>
        </w:rPr>
        <w:t>60 (Altmış)</w:t>
      </w:r>
      <w:r w:rsidRPr="006D1DBE">
        <w:rPr>
          <w:rFonts w:ascii="Helvetica" w:eastAsia="Times New Roman" w:hAnsi="Helvetica" w:cs="Helvetica"/>
          <w:color w:val="666666"/>
          <w:sz w:val="20"/>
          <w:szCs w:val="20"/>
          <w:shd w:val="clear" w:color="auto" w:fill="F5F5F5"/>
          <w:lang w:eastAsia="tr-TR"/>
        </w:rPr>
        <w:t> takvim günüdür.</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14.</w:t>
      </w:r>
      <w:r w:rsidRPr="006D1DBE">
        <w:rPr>
          <w:rFonts w:ascii="Helvetica" w:eastAsia="Times New Roman" w:hAnsi="Helvetica" w:cs="Helvetica"/>
          <w:color w:val="666666"/>
          <w:sz w:val="20"/>
          <w:szCs w:val="20"/>
          <w:shd w:val="clear" w:color="auto" w:fill="F5F5F5"/>
          <w:lang w:eastAsia="tr-TR"/>
        </w:rPr>
        <w:t>Konsorsiyum olarak ihaleye teklif verilemez.</w:t>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color w:val="666666"/>
          <w:sz w:val="20"/>
          <w:szCs w:val="20"/>
          <w:lang w:eastAsia="tr-TR"/>
        </w:rPr>
        <w:br/>
      </w:r>
      <w:r w:rsidRPr="006D1DBE">
        <w:rPr>
          <w:rFonts w:ascii="Helvetica" w:eastAsia="Times New Roman" w:hAnsi="Helvetica" w:cs="Helvetica"/>
          <w:b/>
          <w:bCs/>
          <w:color w:val="666666"/>
          <w:sz w:val="20"/>
          <w:szCs w:val="20"/>
          <w:shd w:val="clear" w:color="auto" w:fill="F5F5F5"/>
          <w:lang w:eastAsia="tr-TR"/>
        </w:rPr>
        <w:t>15. Diğer hususlar:</w:t>
      </w:r>
    </w:p>
    <w:p w:rsidR="006D1DBE" w:rsidRPr="006D1DBE" w:rsidRDefault="006D1DBE" w:rsidP="006D1DBE">
      <w:pPr>
        <w:shd w:val="clear" w:color="auto" w:fill="F5F5F5"/>
        <w:spacing w:after="0" w:line="240" w:lineRule="auto"/>
        <w:jc w:val="both"/>
        <w:rPr>
          <w:rFonts w:ascii="Helvetica" w:eastAsia="Times New Roman" w:hAnsi="Helvetica" w:cs="Helvetica"/>
          <w:color w:val="666666"/>
          <w:sz w:val="20"/>
          <w:szCs w:val="20"/>
          <w:lang w:eastAsia="tr-TR"/>
        </w:rPr>
      </w:pPr>
      <w:r w:rsidRPr="006D1DBE">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D23C68" w:rsidRDefault="00D23C68">
      <w:bookmarkStart w:id="0" w:name="_GoBack"/>
      <w:bookmarkEnd w:id="0"/>
    </w:p>
    <w:sectPr w:rsidR="00D23C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69E" w:rsidRDefault="00AB269E" w:rsidP="00A5374C">
      <w:pPr>
        <w:spacing w:after="0" w:line="240" w:lineRule="auto"/>
      </w:pPr>
      <w:r>
        <w:separator/>
      </w:r>
    </w:p>
  </w:endnote>
  <w:endnote w:type="continuationSeparator" w:id="0">
    <w:p w:rsidR="00AB269E" w:rsidRDefault="00AB269E" w:rsidP="00A53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69E" w:rsidRDefault="00AB269E" w:rsidP="00A5374C">
      <w:pPr>
        <w:spacing w:after="0" w:line="240" w:lineRule="auto"/>
      </w:pPr>
      <w:r>
        <w:separator/>
      </w:r>
    </w:p>
  </w:footnote>
  <w:footnote w:type="continuationSeparator" w:id="0">
    <w:p w:rsidR="00AB269E" w:rsidRDefault="00AB269E" w:rsidP="00A537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9E"/>
    <w:rsid w:val="006D1DBE"/>
    <w:rsid w:val="00A5374C"/>
    <w:rsid w:val="00AB269E"/>
    <w:rsid w:val="00D23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AAFA403-1978-4413-935D-C0DBD841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D1DBE"/>
  </w:style>
  <w:style w:type="character" w:customStyle="1" w:styleId="ilanbaslik">
    <w:name w:val="ilanbaslik"/>
    <w:basedOn w:val="VarsaylanParagrafYazTipi"/>
    <w:rsid w:val="006D1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8135">
      <w:bodyDiv w:val="1"/>
      <w:marLeft w:val="0"/>
      <w:marRight w:val="0"/>
      <w:marTop w:val="0"/>
      <w:marBottom w:val="0"/>
      <w:divBdr>
        <w:top w:val="none" w:sz="0" w:space="0" w:color="auto"/>
        <w:left w:val="none" w:sz="0" w:space="0" w:color="auto"/>
        <w:bottom w:val="none" w:sz="0" w:space="0" w:color="auto"/>
        <w:right w:val="none" w:sz="0" w:space="0" w:color="auto"/>
      </w:divBdr>
      <w:divsChild>
        <w:div w:id="1563439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3421</Characters>
  <Application>Microsoft Office Word</Application>
  <DocSecurity>0</DocSecurity>
  <Lines>28</Lines>
  <Paragraphs>8</Paragraphs>
  <ScaleCrop>false</ScaleCrop>
  <Company>Kayseri Belediyesi Başkanlığı</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Gencer</dc:creator>
  <cp:keywords/>
  <dc:description/>
  <cp:lastModifiedBy>Şaban Gencer</cp:lastModifiedBy>
  <cp:revision>2</cp:revision>
  <dcterms:created xsi:type="dcterms:W3CDTF">2025-02-18T11:41:00Z</dcterms:created>
  <dcterms:modified xsi:type="dcterms:W3CDTF">2025-02-18T11:41:00Z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