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4AF" w:rsidRPr="00A254AF" w:rsidRDefault="00A254AF" w:rsidP="00A254AF">
      <w:pPr>
        <w:shd w:val="clear" w:color="auto" w:fill="F5F5F5"/>
        <w:jc w:val="center"/>
        <w:rPr>
          <w:rFonts w:ascii="Helvetica" w:eastAsia="Times New Roman" w:hAnsi="Helvetica" w:cs="Helvetica"/>
          <w:color w:val="666666"/>
          <w:sz w:val="20"/>
          <w:szCs w:val="20"/>
          <w:lang w:eastAsia="tr-TR"/>
        </w:rPr>
      </w:pPr>
      <w:bookmarkStart w:id="0" w:name="_GoBack"/>
      <w:bookmarkEnd w:id="0"/>
      <w:r w:rsidRPr="00A254AF">
        <w:rPr>
          <w:rFonts w:ascii="Helvetica" w:eastAsia="Times New Roman" w:hAnsi="Helvetica" w:cs="Helvetica"/>
          <w:b/>
          <w:bCs/>
          <w:color w:val="666666"/>
          <w:sz w:val="20"/>
          <w:szCs w:val="20"/>
          <w:lang w:eastAsia="tr-TR"/>
        </w:rPr>
        <w:t>GÜNEŞ ENERJİ SANTRALİ (GES) MALZEMELERİ ALIMI VE MONTAJI</w:t>
      </w:r>
    </w:p>
    <w:p w:rsidR="00A254AF" w:rsidRPr="00A254AF" w:rsidRDefault="00A254AF" w:rsidP="00A254AF">
      <w:pPr>
        <w:spacing w:after="0" w:line="240" w:lineRule="auto"/>
        <w:rPr>
          <w:rFonts w:ascii="Times New Roman" w:eastAsia="Times New Roman" w:hAnsi="Times New Roman" w:cs="Times New Roman"/>
          <w:sz w:val="24"/>
          <w:szCs w:val="24"/>
          <w:lang w:eastAsia="tr-TR"/>
        </w:rPr>
      </w:pPr>
      <w:r w:rsidRPr="00A254AF">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0062A8"/>
          <w:sz w:val="20"/>
          <w:szCs w:val="20"/>
          <w:shd w:val="clear" w:color="auto" w:fill="F5F5F5"/>
          <w:lang w:eastAsia="tr-TR"/>
        </w:rPr>
        <w:t>Güneş Enerji Santrali (GES) Malzemeleri alımı ve montajı</w:t>
      </w:r>
      <w:r w:rsidRPr="00A254AF">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254AF" w:rsidRPr="00A254AF" w:rsidTr="00A254A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666666"/>
                <w:sz w:val="20"/>
                <w:szCs w:val="20"/>
                <w:lang w:eastAsia="tr-TR"/>
              </w:rPr>
              <w:t>2023/771367</w:t>
            </w:r>
          </w:p>
        </w:tc>
      </w:tr>
    </w:tbl>
    <w:p w:rsidR="00A254AF" w:rsidRPr="00A254AF" w:rsidRDefault="00A254AF" w:rsidP="00A254A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254AF" w:rsidRPr="00A254AF" w:rsidTr="00A254AF">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B04935"/>
                <w:sz w:val="20"/>
                <w:szCs w:val="20"/>
                <w:lang w:eastAsia="tr-TR"/>
              </w:rPr>
              <w:t>1-İdarenin</w:t>
            </w:r>
          </w:p>
        </w:tc>
      </w:tr>
      <w:tr w:rsidR="00A254AF" w:rsidRPr="00A254AF" w:rsidTr="00A254A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666666"/>
                <w:sz w:val="20"/>
                <w:szCs w:val="20"/>
                <w:lang w:eastAsia="tr-TR"/>
              </w:rPr>
              <w:t>a)</w:t>
            </w:r>
            <w:r w:rsidRPr="00A254A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0062A8"/>
                <w:sz w:val="20"/>
                <w:szCs w:val="20"/>
                <w:lang w:eastAsia="tr-TR"/>
              </w:rPr>
              <w:t>KAYSERİ BÜYÜKŞEHİR BELEDİYESİ DESTEK HİZMETLERİ DAİRE BAŞKANLIĞI</w:t>
            </w:r>
          </w:p>
        </w:tc>
      </w:tr>
      <w:tr w:rsidR="00A254AF" w:rsidRPr="00A254AF" w:rsidTr="00A254A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666666"/>
                <w:sz w:val="20"/>
                <w:szCs w:val="20"/>
                <w:lang w:eastAsia="tr-TR"/>
              </w:rPr>
              <w:t>b)</w:t>
            </w:r>
            <w:r w:rsidRPr="00A254AF">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0062A8"/>
                <w:sz w:val="20"/>
                <w:szCs w:val="20"/>
                <w:lang w:eastAsia="tr-TR"/>
              </w:rPr>
              <w:t>Sahabiye Mah. Mustafa Kemal Paşa Bul. No:15 38010 Kocasinan/KAYSERİ</w:t>
            </w:r>
          </w:p>
        </w:tc>
      </w:tr>
      <w:tr w:rsidR="00A254AF" w:rsidRPr="00A254AF" w:rsidTr="00A254A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666666"/>
                <w:sz w:val="20"/>
                <w:szCs w:val="20"/>
                <w:lang w:eastAsia="tr-TR"/>
              </w:rPr>
              <w:t>c)</w:t>
            </w:r>
            <w:r w:rsidRPr="00A254AF">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0062A8"/>
                <w:sz w:val="20"/>
                <w:szCs w:val="20"/>
                <w:lang w:eastAsia="tr-TR"/>
              </w:rPr>
              <w:t>3522071652 - 3522228954</w:t>
            </w:r>
          </w:p>
        </w:tc>
      </w:tr>
      <w:tr w:rsidR="00A254AF" w:rsidRPr="00A254AF" w:rsidTr="00A254A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rPr>
                <w:rFonts w:ascii="Helvetica" w:eastAsia="Times New Roman" w:hAnsi="Helvetica" w:cs="Helvetica"/>
                <w:color w:val="666666"/>
                <w:sz w:val="20"/>
                <w:szCs w:val="20"/>
                <w:lang w:eastAsia="tr-TR"/>
              </w:rPr>
            </w:pPr>
            <w:r w:rsidRPr="00A254AF">
              <w:rPr>
                <w:rFonts w:ascii="Helvetica" w:eastAsia="Times New Roman" w:hAnsi="Helvetica" w:cs="Helvetica"/>
                <w:b/>
                <w:bCs/>
                <w:color w:val="666666"/>
                <w:sz w:val="20"/>
                <w:szCs w:val="20"/>
                <w:lang w:eastAsia="tr-TR"/>
              </w:rPr>
              <w:t>ç)</w:t>
            </w:r>
            <w:r w:rsidRPr="00A254AF">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color w:val="666666"/>
                <w:sz w:val="20"/>
                <w:szCs w:val="20"/>
                <w:lang w:eastAsia="tr-TR"/>
              </w:rPr>
              <w:t>https://ekap.kik.gov.tr/EKAP/</w:t>
            </w:r>
          </w:p>
        </w:tc>
      </w:tr>
    </w:tbl>
    <w:p w:rsidR="00A254AF" w:rsidRPr="00A254AF" w:rsidRDefault="00A254AF" w:rsidP="00A254AF">
      <w:pPr>
        <w:spacing w:after="0" w:line="240" w:lineRule="auto"/>
        <w:rPr>
          <w:rFonts w:ascii="Times New Roman" w:eastAsia="Times New Roman" w:hAnsi="Times New Roman" w:cs="Times New Roman"/>
          <w:sz w:val="24"/>
          <w:szCs w:val="24"/>
          <w:lang w:eastAsia="tr-TR"/>
        </w:rPr>
      </w:pP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254AF" w:rsidRPr="00A254AF" w:rsidTr="00A254A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666666"/>
                <w:sz w:val="20"/>
                <w:szCs w:val="20"/>
                <w:lang w:eastAsia="tr-TR"/>
              </w:rPr>
              <w:t>a)</w:t>
            </w:r>
            <w:r w:rsidRPr="00A254A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0062A8"/>
                <w:sz w:val="20"/>
                <w:szCs w:val="20"/>
                <w:lang w:eastAsia="tr-TR"/>
              </w:rPr>
              <w:t>Güneş Enerji Santrali (GES) Malzemeleri alımı ve montajı</w:t>
            </w:r>
          </w:p>
        </w:tc>
      </w:tr>
      <w:tr w:rsidR="00A254AF" w:rsidRPr="00A254AF" w:rsidTr="00A254A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666666"/>
                <w:sz w:val="20"/>
                <w:szCs w:val="20"/>
                <w:lang w:eastAsia="tr-TR"/>
              </w:rPr>
              <w:t>b)</w:t>
            </w:r>
            <w:r w:rsidRPr="00A254AF">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0062A8"/>
                <w:sz w:val="20"/>
                <w:szCs w:val="20"/>
                <w:lang w:eastAsia="tr-TR"/>
              </w:rPr>
              <w:t>95 Kalem Güneş Enerji Santrali (GES) Malzemeleri alımı ve montajı işi.</w:t>
            </w:r>
            <w:r w:rsidRPr="00A254AF">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A254AF" w:rsidRPr="00A254AF" w:rsidTr="00A254A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666666"/>
                <w:sz w:val="20"/>
                <w:szCs w:val="20"/>
                <w:lang w:eastAsia="tr-TR"/>
              </w:rPr>
              <w:t>c)</w:t>
            </w:r>
            <w:r w:rsidRPr="00A254AF">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0062A8"/>
                <w:sz w:val="20"/>
                <w:szCs w:val="20"/>
                <w:lang w:eastAsia="tr-TR"/>
              </w:rPr>
              <w:t>Kayseri ili Develi ilçesi Epçe mahallesi</w:t>
            </w:r>
          </w:p>
        </w:tc>
      </w:tr>
      <w:tr w:rsidR="00A254AF" w:rsidRPr="00A254AF" w:rsidTr="00A254A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666666"/>
                <w:sz w:val="20"/>
                <w:szCs w:val="20"/>
                <w:lang w:eastAsia="tr-TR"/>
              </w:rPr>
              <w:t>ç)</w:t>
            </w:r>
            <w:r w:rsidRPr="00A254AF">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0062A8"/>
                <w:sz w:val="20"/>
                <w:szCs w:val="20"/>
                <w:lang w:eastAsia="tr-TR"/>
              </w:rPr>
              <w:t>İhale konusu malzemeler işe başlama tarihinden itibaren en geç 90 (doksan) gün içerisinde teknik şartnamede belirtilen özelliklerde GES sahasına tam ve noksansız olarak elektrik üretimine hazır bir şekilde montaj ve kurulumları yapılarak idareye teslim edilecektir.</w:t>
            </w:r>
          </w:p>
        </w:tc>
      </w:tr>
      <w:tr w:rsidR="00A254AF" w:rsidRPr="00A254AF" w:rsidTr="00A254A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666666"/>
                <w:sz w:val="20"/>
                <w:szCs w:val="20"/>
                <w:lang w:eastAsia="tr-TR"/>
              </w:rPr>
              <w:t>d)</w:t>
            </w:r>
            <w:r w:rsidRPr="00A254AF">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0062A8"/>
                <w:sz w:val="20"/>
                <w:szCs w:val="20"/>
                <w:lang w:eastAsia="tr-TR"/>
              </w:rPr>
              <w:t>Sözleşme imzalandıktan itibaren 1 (bir) gün sonra işe başlanır.</w:t>
            </w:r>
          </w:p>
        </w:tc>
      </w:tr>
    </w:tbl>
    <w:p w:rsidR="00A254AF" w:rsidRPr="00A254AF" w:rsidRDefault="00A254AF" w:rsidP="00A254AF">
      <w:pPr>
        <w:spacing w:after="0" w:line="240" w:lineRule="auto"/>
        <w:rPr>
          <w:rFonts w:ascii="Times New Roman" w:eastAsia="Times New Roman" w:hAnsi="Times New Roman" w:cs="Times New Roman"/>
          <w:sz w:val="24"/>
          <w:szCs w:val="24"/>
          <w:lang w:eastAsia="tr-TR"/>
        </w:rPr>
      </w:pP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A254AF" w:rsidRPr="00A254AF" w:rsidTr="00A254A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rPr>
                <w:rFonts w:ascii="Helvetica" w:eastAsia="Times New Roman" w:hAnsi="Helvetica" w:cs="Helvetica"/>
                <w:color w:val="666666"/>
                <w:sz w:val="20"/>
                <w:szCs w:val="20"/>
                <w:lang w:eastAsia="tr-TR"/>
              </w:rPr>
            </w:pPr>
            <w:r w:rsidRPr="00A254AF">
              <w:rPr>
                <w:rFonts w:ascii="Helvetica" w:eastAsia="Times New Roman" w:hAnsi="Helvetica" w:cs="Helvetica"/>
                <w:b/>
                <w:bCs/>
                <w:color w:val="666666"/>
                <w:sz w:val="20"/>
                <w:szCs w:val="20"/>
                <w:lang w:eastAsia="tr-TR"/>
              </w:rPr>
              <w:t>a)</w:t>
            </w:r>
            <w:r w:rsidRPr="00A254AF">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0062A8"/>
                <w:sz w:val="20"/>
                <w:szCs w:val="20"/>
                <w:lang w:eastAsia="tr-TR"/>
              </w:rPr>
              <w:t>28.08.2023 - 14:30</w:t>
            </w:r>
          </w:p>
        </w:tc>
      </w:tr>
      <w:tr w:rsidR="00A254AF" w:rsidRPr="00A254AF" w:rsidTr="00A254A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rPr>
                <w:rFonts w:ascii="Helvetica" w:eastAsia="Times New Roman" w:hAnsi="Helvetica" w:cs="Helvetica"/>
                <w:color w:val="666666"/>
                <w:sz w:val="20"/>
                <w:szCs w:val="20"/>
                <w:lang w:eastAsia="tr-TR"/>
              </w:rPr>
            </w:pPr>
            <w:r w:rsidRPr="00A254AF">
              <w:rPr>
                <w:rFonts w:ascii="Helvetica" w:eastAsia="Times New Roman" w:hAnsi="Helvetica" w:cs="Helvetica"/>
                <w:b/>
                <w:bCs/>
                <w:color w:val="666666"/>
                <w:sz w:val="20"/>
                <w:szCs w:val="20"/>
                <w:lang w:eastAsia="tr-TR"/>
              </w:rPr>
              <w:t>b)</w:t>
            </w:r>
            <w:r w:rsidRPr="00A254AF">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0062A8"/>
                <w:sz w:val="20"/>
                <w:szCs w:val="20"/>
                <w:lang w:eastAsia="tr-TR"/>
              </w:rPr>
              <w:t>Kayseri Büyükşehir Belediyesi Destek Hizmetleri Dairesi Başkanlığı 2.kat 222 nolu oda</w:t>
            </w:r>
          </w:p>
        </w:tc>
      </w:tr>
    </w:tbl>
    <w:p w:rsidR="00A254AF" w:rsidRPr="00A254AF" w:rsidRDefault="00A254AF" w:rsidP="00A254AF">
      <w:pPr>
        <w:spacing w:after="0" w:line="240" w:lineRule="auto"/>
        <w:rPr>
          <w:rFonts w:ascii="Times New Roman" w:eastAsia="Times New Roman" w:hAnsi="Times New Roman" w:cs="Times New Roman"/>
          <w:sz w:val="24"/>
          <w:szCs w:val="24"/>
          <w:lang w:eastAsia="tr-TR"/>
        </w:rPr>
      </w:pP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4.1.</w:t>
      </w:r>
      <w:r w:rsidRPr="00A254AF">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4.1.2.</w:t>
      </w:r>
      <w:r w:rsidRPr="00A254AF">
        <w:rPr>
          <w:rFonts w:ascii="Helvetica" w:eastAsia="Times New Roman" w:hAnsi="Helvetica" w:cs="Helvetica"/>
          <w:color w:val="666666"/>
          <w:sz w:val="20"/>
          <w:szCs w:val="20"/>
          <w:shd w:val="clear" w:color="auto" w:fill="F5F5F5"/>
          <w:lang w:eastAsia="tr-TR"/>
        </w:rPr>
        <w:t> Teklif vermeye yetkili olduğunu gösteren bilgiler;</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4.1.2.1.</w:t>
      </w:r>
      <w:r w:rsidRPr="00A254AF">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4.1.3.</w:t>
      </w:r>
      <w:r w:rsidRPr="00A254AF">
        <w:rPr>
          <w:rFonts w:ascii="Helvetica" w:eastAsia="Times New Roman" w:hAnsi="Helvetica" w:cs="Helvetica"/>
          <w:color w:val="666666"/>
          <w:sz w:val="20"/>
          <w:szCs w:val="20"/>
          <w:shd w:val="clear" w:color="auto" w:fill="F5F5F5"/>
          <w:lang w:eastAsia="tr-TR"/>
        </w:rPr>
        <w:t> Şekli ve içeriği İdari Şartnamede belirlenen teklif mektubu.</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4.1.4.</w:t>
      </w:r>
      <w:r w:rsidRPr="00A254AF">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4.1.5</w:t>
      </w:r>
      <w:r w:rsidRPr="00A254AF">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254AF" w:rsidRPr="00A254AF" w:rsidTr="00A254A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A254AF" w:rsidRPr="00A254AF" w:rsidTr="00A254A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color w:val="666666"/>
                <w:sz w:val="20"/>
                <w:szCs w:val="20"/>
                <w:lang w:eastAsia="tr-TR"/>
              </w:rPr>
              <w:t>İdare tarafından ekonomik ve mali yeterliğe ilişkin kriter belirtilmemiştir.</w:t>
            </w:r>
          </w:p>
        </w:tc>
      </w:tr>
    </w:tbl>
    <w:p w:rsidR="00A254AF" w:rsidRPr="00A254AF" w:rsidRDefault="00A254AF" w:rsidP="00A254A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254AF" w:rsidRPr="00A254AF" w:rsidTr="00A254A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A254AF" w:rsidRPr="00A254AF" w:rsidTr="00A254A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254AF" w:rsidRPr="00A254AF" w:rsidRDefault="00A254AF" w:rsidP="00A254AF">
            <w:pPr>
              <w:spacing w:after="0" w:line="240" w:lineRule="atLeast"/>
              <w:jc w:val="both"/>
              <w:rPr>
                <w:rFonts w:ascii="Helvetica" w:eastAsia="Times New Roman" w:hAnsi="Helvetica" w:cs="Helvetica"/>
                <w:color w:val="666666"/>
                <w:sz w:val="20"/>
                <w:szCs w:val="20"/>
                <w:lang w:eastAsia="tr-TR"/>
              </w:rPr>
            </w:pPr>
            <w:r w:rsidRPr="00A254AF">
              <w:rPr>
                <w:rFonts w:ascii="Helvetica" w:eastAsia="Times New Roman" w:hAnsi="Helvetica" w:cs="Helvetica"/>
                <w:color w:val="666666"/>
                <w:sz w:val="20"/>
                <w:szCs w:val="20"/>
                <w:lang w:eastAsia="tr-TR"/>
              </w:rPr>
              <w:t>İdare tarafından mesleki ve teknik yeterliğe ilişkin kriter belirtilmemiştir.</w:t>
            </w:r>
          </w:p>
        </w:tc>
      </w:tr>
    </w:tbl>
    <w:p w:rsidR="00A254AF" w:rsidRPr="00A254AF" w:rsidRDefault="00A254AF" w:rsidP="00A254AF">
      <w:pPr>
        <w:spacing w:after="0" w:line="240" w:lineRule="auto"/>
        <w:rPr>
          <w:rFonts w:ascii="Times New Roman" w:eastAsia="Times New Roman" w:hAnsi="Times New Roman" w:cs="Times New Roman"/>
          <w:sz w:val="24"/>
          <w:szCs w:val="24"/>
          <w:lang w:eastAsia="tr-TR"/>
        </w:rPr>
      </w:pP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5.</w:t>
      </w:r>
      <w:r w:rsidRPr="00A254AF">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6.</w:t>
      </w:r>
      <w:r w:rsidRPr="00A254AF">
        <w:rPr>
          <w:rFonts w:ascii="Helvetica" w:eastAsia="Times New Roman" w:hAnsi="Helvetica" w:cs="Helvetica"/>
          <w:color w:val="666666"/>
          <w:sz w:val="20"/>
          <w:szCs w:val="20"/>
          <w:shd w:val="clear" w:color="auto" w:fill="F5F5F5"/>
          <w:lang w:eastAsia="tr-TR"/>
        </w:rPr>
        <w:t> İhaleye sadece yerli istekliler katılabilecektir.</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7.</w:t>
      </w:r>
      <w:r w:rsidRPr="00A254AF">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8.</w:t>
      </w:r>
      <w:r w:rsidRPr="00A254AF">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9.</w:t>
      </w:r>
      <w:r w:rsidRPr="00A254AF">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10.</w:t>
      </w:r>
      <w:r w:rsidRPr="00A254AF">
        <w:rPr>
          <w:rFonts w:ascii="Helvetica" w:eastAsia="Times New Roman" w:hAnsi="Helvetica" w:cs="Helvetica"/>
          <w:color w:val="666666"/>
          <w:sz w:val="20"/>
          <w:szCs w:val="20"/>
          <w:shd w:val="clear" w:color="auto" w:fill="F5F5F5"/>
          <w:lang w:eastAsia="tr-TR"/>
        </w:rPr>
        <w:t> Bu ihalede, işin tamamı için teklif verilecektir.</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11.</w:t>
      </w:r>
      <w:r w:rsidRPr="00A254AF">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12.</w:t>
      </w:r>
      <w:r w:rsidRPr="00A254AF">
        <w:rPr>
          <w:rFonts w:ascii="Helvetica" w:eastAsia="Times New Roman" w:hAnsi="Helvetica" w:cs="Helvetica"/>
          <w:color w:val="666666"/>
          <w:sz w:val="20"/>
          <w:szCs w:val="20"/>
          <w:shd w:val="clear" w:color="auto" w:fill="F5F5F5"/>
          <w:lang w:eastAsia="tr-TR"/>
        </w:rPr>
        <w:t> Bu ihalede elektronik eksiltme yapılmayacaktır.</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13.</w:t>
      </w:r>
      <w:r w:rsidRPr="00A254AF">
        <w:rPr>
          <w:rFonts w:ascii="Helvetica" w:eastAsia="Times New Roman" w:hAnsi="Helvetica" w:cs="Helvetica"/>
          <w:color w:val="666666"/>
          <w:sz w:val="20"/>
          <w:szCs w:val="20"/>
          <w:shd w:val="clear" w:color="auto" w:fill="F5F5F5"/>
          <w:lang w:eastAsia="tr-TR"/>
        </w:rPr>
        <w:t> Verilen tekliflerin geçerlilik süresi, ihale tarihinden itibaren </w:t>
      </w:r>
      <w:r w:rsidRPr="00A254AF">
        <w:rPr>
          <w:rFonts w:ascii="Helvetica" w:eastAsia="Times New Roman" w:hAnsi="Helvetica" w:cs="Helvetica"/>
          <w:b/>
          <w:bCs/>
          <w:color w:val="0062A8"/>
          <w:sz w:val="20"/>
          <w:szCs w:val="20"/>
          <w:shd w:val="clear" w:color="auto" w:fill="F5F5F5"/>
          <w:lang w:eastAsia="tr-TR"/>
        </w:rPr>
        <w:t>60 (Altmış)</w:t>
      </w:r>
      <w:r w:rsidRPr="00A254AF">
        <w:rPr>
          <w:rFonts w:ascii="Helvetica" w:eastAsia="Times New Roman" w:hAnsi="Helvetica" w:cs="Helvetica"/>
          <w:color w:val="666666"/>
          <w:sz w:val="20"/>
          <w:szCs w:val="20"/>
          <w:shd w:val="clear" w:color="auto" w:fill="F5F5F5"/>
          <w:lang w:eastAsia="tr-TR"/>
        </w:rPr>
        <w:t> takvim günüdür.</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14.</w:t>
      </w:r>
      <w:r w:rsidRPr="00A254AF">
        <w:rPr>
          <w:rFonts w:ascii="Helvetica" w:eastAsia="Times New Roman" w:hAnsi="Helvetica" w:cs="Helvetica"/>
          <w:color w:val="666666"/>
          <w:sz w:val="20"/>
          <w:szCs w:val="20"/>
          <w:shd w:val="clear" w:color="auto" w:fill="F5F5F5"/>
          <w:lang w:eastAsia="tr-TR"/>
        </w:rPr>
        <w:t>Konsorsiyum olarak ihaleye teklif verilemez.</w:t>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color w:val="666666"/>
          <w:sz w:val="20"/>
          <w:szCs w:val="20"/>
          <w:lang w:eastAsia="tr-TR"/>
        </w:rPr>
        <w:br/>
      </w:r>
      <w:r w:rsidRPr="00A254AF">
        <w:rPr>
          <w:rFonts w:ascii="Helvetica" w:eastAsia="Times New Roman" w:hAnsi="Helvetica" w:cs="Helvetica"/>
          <w:b/>
          <w:bCs/>
          <w:color w:val="666666"/>
          <w:sz w:val="20"/>
          <w:szCs w:val="20"/>
          <w:shd w:val="clear" w:color="auto" w:fill="F5F5F5"/>
          <w:lang w:eastAsia="tr-TR"/>
        </w:rPr>
        <w:t>15. Diğer hususlar:</w:t>
      </w:r>
    </w:p>
    <w:p w:rsidR="00A254AF" w:rsidRPr="00A254AF" w:rsidRDefault="00A254AF" w:rsidP="00A254AF">
      <w:pPr>
        <w:shd w:val="clear" w:color="auto" w:fill="F5F5F5"/>
        <w:spacing w:after="0" w:line="240" w:lineRule="auto"/>
        <w:jc w:val="both"/>
        <w:rPr>
          <w:rFonts w:ascii="Helvetica" w:eastAsia="Times New Roman" w:hAnsi="Helvetica" w:cs="Helvetica"/>
          <w:color w:val="666666"/>
          <w:sz w:val="20"/>
          <w:szCs w:val="20"/>
          <w:lang w:eastAsia="tr-TR"/>
        </w:rPr>
      </w:pPr>
      <w:r w:rsidRPr="00A254AF">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8C33C7" w:rsidRDefault="008C33C7" w:rsidP="00A254AF">
      <w:pPr>
        <w:shd w:val="clear" w:color="auto" w:fill="F5F5F5"/>
        <w:spacing w:after="0" w:line="240" w:lineRule="auto"/>
        <w:jc w:val="center"/>
      </w:pPr>
    </w:p>
    <w:sectPr w:rsidR="008C33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DAC" w:rsidRDefault="00C33DAC" w:rsidP="00C33DAC">
      <w:pPr>
        <w:spacing w:after="0" w:line="240" w:lineRule="auto"/>
      </w:pPr>
      <w:r>
        <w:separator/>
      </w:r>
    </w:p>
  </w:endnote>
  <w:endnote w:type="continuationSeparator" w:id="0">
    <w:p w:rsidR="00C33DAC" w:rsidRDefault="00C33DAC" w:rsidP="00C3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DAC" w:rsidRDefault="00C33DAC" w:rsidP="00C33DAC">
      <w:pPr>
        <w:spacing w:after="0" w:line="240" w:lineRule="auto"/>
      </w:pPr>
      <w:r>
        <w:separator/>
      </w:r>
    </w:p>
  </w:footnote>
  <w:footnote w:type="continuationSeparator" w:id="0">
    <w:p w:rsidR="00C33DAC" w:rsidRDefault="00C33DAC" w:rsidP="00C33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78"/>
    <w:rsid w:val="001A6D78"/>
    <w:rsid w:val="00460F4A"/>
    <w:rsid w:val="008C33C7"/>
    <w:rsid w:val="00A254AF"/>
    <w:rsid w:val="00C33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5960B37-274C-4630-84AF-22D23949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33DAC"/>
  </w:style>
  <w:style w:type="character" w:customStyle="1" w:styleId="ilanbaslik">
    <w:name w:val="ilanbaslik"/>
    <w:basedOn w:val="VarsaylanParagrafYazTipi"/>
    <w:rsid w:val="00C3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259846">
      <w:bodyDiv w:val="1"/>
      <w:marLeft w:val="0"/>
      <w:marRight w:val="0"/>
      <w:marTop w:val="0"/>
      <w:marBottom w:val="0"/>
      <w:divBdr>
        <w:top w:val="none" w:sz="0" w:space="0" w:color="auto"/>
        <w:left w:val="none" w:sz="0" w:space="0" w:color="auto"/>
        <w:bottom w:val="none" w:sz="0" w:space="0" w:color="auto"/>
        <w:right w:val="none" w:sz="0" w:space="0" w:color="auto"/>
      </w:divBdr>
      <w:divsChild>
        <w:div w:id="2049599016">
          <w:marLeft w:val="0"/>
          <w:marRight w:val="0"/>
          <w:marTop w:val="0"/>
          <w:marBottom w:val="0"/>
          <w:divBdr>
            <w:top w:val="none" w:sz="0" w:space="0" w:color="auto"/>
            <w:left w:val="none" w:sz="0" w:space="0" w:color="auto"/>
            <w:bottom w:val="none" w:sz="0" w:space="0" w:color="auto"/>
            <w:right w:val="none" w:sz="0" w:space="0" w:color="auto"/>
          </w:divBdr>
        </w:div>
      </w:divsChild>
    </w:div>
    <w:div w:id="346058680">
      <w:bodyDiv w:val="1"/>
      <w:marLeft w:val="0"/>
      <w:marRight w:val="0"/>
      <w:marTop w:val="0"/>
      <w:marBottom w:val="0"/>
      <w:divBdr>
        <w:top w:val="none" w:sz="0" w:space="0" w:color="auto"/>
        <w:left w:val="none" w:sz="0" w:space="0" w:color="auto"/>
        <w:bottom w:val="none" w:sz="0" w:space="0" w:color="auto"/>
        <w:right w:val="none" w:sz="0" w:space="0" w:color="auto"/>
      </w:divBdr>
      <w:divsChild>
        <w:div w:id="703598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3631</Characters>
  <Application>Microsoft Office Word</Application>
  <DocSecurity>0</DocSecurity>
  <Lines>30</Lines>
  <Paragraphs>8</Paragraphs>
  <ScaleCrop>false</ScaleCrop>
  <Company>Kayseri Büyük Şehir Belediye Başkanlığı</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dcterms:created xsi:type="dcterms:W3CDTF">2023-07-31T11:28:00Z</dcterms:created>
  <dcterms:modified xsi:type="dcterms:W3CDTF">2023-08-01T06:36:00Z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uid="id_classification_confidential" value="" &gt;&lt;/element&gt;&lt;/sisl&gt;</vt:lpwstr>
  </property>
  <property fmtid="{D5CDD505-2E9C-101B-9397-08002B2CF9AE}" pid="4" name="bjLabelRefreshRequired">
    <vt:lpwstr>FileClassifier</vt:lpwstr>
  </property>
</Properties>
</file>